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ЗАЛОГА ПРИВАТИЗИРОВАННОЙ КВАРТИРЫ
</w:t>
      </w:r>
    </w:p>
    <w:p>
      <w:r>
        <w:t xml:space="preserve">г. ________________      N          "___" _________ 19__ г.
</w:t>
      </w:r>
    </w:p>
    <w:p>
      <w:r>
        <w:t xml:space="preserve">Коммерческий банк _____________________  ,  именуемый  в  дальнейшем
</w:t>
      </w:r>
    </w:p>
    <w:p>
      <w:r>
        <w:t xml:space="preserve">"Залогодержатель", в лице ______________________________________________,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Устава, и _____________________________________
</w:t>
      </w:r>
    </w:p>
    <w:p>
      <w:r>
        <w:t xml:space="preserve">_________________________________________________________________________
</w:t>
      </w:r>
    </w:p>
    <w:p>
      <w:r>
        <w:t xml:space="preserve">(полное наименование юридического или физического лица,  зарегистрирован-
</w:t>
      </w:r>
    </w:p>
    <w:p>
      <w:r>
        <w:t xml:space="preserve">ного в качестве предпринимателя),  именуемый в дальнейшем "Залогодатель",
</w:t>
      </w:r>
    </w:p>
    <w:p>
      <w:r>
        <w:t xml:space="preserve">в лице _________________________________________________________________,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Устава, заключили договор о следующем.
</w:t>
      </w:r>
    </w:p>
    <w:p>
      <w:r>
        <w:t xml:space="preserve">1. Настоящий договор является неотъемлемой частью кредитного догово-
</w:t>
      </w:r>
    </w:p>
    <w:p>
      <w:r>
        <w:t xml:space="preserve">ра N _______________ от "___" ____________ 19__ г.
</w:t>
      </w:r>
    </w:p>
    <w:p>
      <w:r>
        <w:t xml:space="preserve">2. По кредитному договору N ____________ от "__" ___________ 19__ г.
</w:t>
      </w:r>
    </w:p>
    <w:p>
      <w:r>
        <w:t xml:space="preserve">3. Залогодатель  передает  Залогодержателю  в  залог под обеспечение
</w:t>
      </w:r>
    </w:p>
    <w:p>
      <w:r>
        <w:t xml:space="preserve">обязательства по кредитному договору N __________ от "__" _______ 19__ г.
</w:t>
      </w:r>
    </w:p>
    <w:p>
      <w:r>
        <w:t xml:space="preserve">приватизированную  (трех)комнатную квартиру полезной площадью _______ кв.
</w:t>
      </w:r>
    </w:p>
    <w:p>
      <w:r>
        <w:t xml:space="preserve">м,  в  том   числе   жилой   площадью   ________   кв.   м   по   адресу:
</w:t>
      </w:r>
    </w:p>
    <w:p>
      <w:r>
        <w:t xml:space="preserve">____________________
</w:t>
      </w:r>
    </w:p>
    <w:p>
      <w:r>
        <w:t xml:space="preserve">________________________________________________________________________.
</w:t>
      </w:r>
    </w:p>
    <w:p>
      <w:r>
        <w:t xml:space="preserve">4. Квартира  расположена  в  (шести)этажном  доме на _______________
</w:t>
      </w:r>
    </w:p>
    <w:p>
      <w:r>
        <w:t xml:space="preserve">этаже кирпичного дома (блочного,  панельного) и состоит из  трех  комнат:
</w:t>
      </w:r>
    </w:p>
    <w:p>
      <w:r>
        <w:t xml:space="preserve">жилая запроходная с балконом _____кв.  м, жилая проходная _____кв. м, жи-
</w:t>
      </w:r>
    </w:p>
    <w:p>
      <w:r>
        <w:t xml:space="preserve">лая изолированная _____кв.м,  кухня _____кв.  м.  Санузел раздельный. Дом
</w:t>
      </w:r>
    </w:p>
    <w:p>
      <w:r>
        <w:t xml:space="preserve">построен в 19__ г. Капитальный ремонт (не) производился.
</w:t>
      </w:r>
    </w:p>
    <w:p>
      <w:r>
        <w:t xml:space="preserve">Балансовая стоимость __________________________________________ руб.
</w:t>
      </w:r>
    </w:p>
    <w:p>
      <w:r>
        <w:t xml:space="preserve">Фактическая стоимость _________________________________________ руб.
</w:t>
      </w:r>
    </w:p>
    <w:p>
      <w:r>
        <w:t xml:space="preserve">(Если дом кооперативный, то указать "пай в размере _________________
</w:t>
      </w:r>
    </w:p>
    <w:p>
      <w:r>
        <w:t xml:space="preserve">________________________________ выплачен полностью").
</w:t>
      </w:r>
    </w:p>
    <w:p>
      <w:r>
        <w:t xml:space="preserve">5. Квартира приватизирована (зарегистрирована в Управлении  привати-
</w:t>
      </w:r>
    </w:p>
    <w:p>
      <w:r>
        <w:t xml:space="preserve">зации жилого фонда Мосжилкомитета "___" ____________ 19__ г. N ________).
</w:t>
      </w:r>
    </w:p>
    <w:p>
      <w:r>
        <w:t xml:space="preserve">6. В закладываемой квартире по адресу: _____________________________
</w:t>
      </w:r>
    </w:p>
    <w:p>
      <w:r>
        <w:t xml:space="preserve">____________________________ лиц прописанных не имеется;  лиц прописанных
</w:t>
      </w:r>
    </w:p>
    <w:p>
      <w:r>
        <w:t xml:space="preserve">и проживающих не имеется. (Если есть прописанные (прописанные и проживаю-
</w:t>
      </w:r>
    </w:p>
    <w:p>
      <w:r>
        <w:t xml:space="preserve">щие), необходимо  перечислить всех лиц с указанием полных паспортных дан-
</w:t>
      </w:r>
    </w:p>
    <w:p>
      <w:r>
        <w:t xml:space="preserve">ных; с какого времени прописаны; степень родства (вариант - п. 11.2).
</w:t>
      </w:r>
    </w:p>
    <w:p>
      <w:r>
        <w:t xml:space="preserve">7. По соглашению сторон заложенная квартира оценена в ______________
</w:t>
      </w:r>
    </w:p>
    <w:p>
      <w:r>
        <w:t xml:space="preserve">___________________________________ руб. (цифрами и прописью).
</w:t>
      </w:r>
    </w:p>
    <w:p>
      <w:r>
        <w:t xml:space="preserve">8. По  соглашению сторон заложенная квартира страхованию не подлежит
</w:t>
      </w:r>
    </w:p>
    <w:p>
      <w:r>
        <w:t xml:space="preserve">(вариант - п. 12.5).
</w:t>
      </w:r>
    </w:p>
    <w:p>
      <w:r>
        <w:t xml:space="preserve">9. По  соглашению  сторон  последующий залог квартиры не допускается
</w:t>
      </w:r>
    </w:p>
    <w:p>
      <w:r>
        <w:t xml:space="preserve">(вариант - п. 11.2).
</w:t>
      </w:r>
    </w:p>
    <w:p>
      <w:r>
        <w:t xml:space="preserve">10. По  соглашению  сторон  сдача заложенной квартиры в субаренду не
</w:t>
      </w:r>
    </w:p>
    <w:p>
      <w:r>
        <w:t xml:space="preserve">допускается (вариант - п.11.2).
</w:t>
      </w:r>
    </w:p>
    <w:p>
      <w:r>
        <w:t xml:space="preserve">11. Залогодатель вправе:
</w:t>
      </w:r>
    </w:p>
    <w:p>
      <w:r>
        <w:t xml:space="preserve">11.1. Владеть и пользоваться заложенной квартирой в  соответствии  с
</w:t>
      </w:r>
    </w:p>
    <w:p>
      <w:r>
        <w:t xml:space="preserve">ее назначением.
</w:t>
      </w:r>
    </w:p>
    <w:p>
      <w:r>
        <w:t xml:space="preserve">11.2. Распоряжаться заложенной квартирой путем ее отчуждения (прода-
</w:t>
      </w:r>
    </w:p>
    <w:p>
      <w:r>
        <w:t xml:space="preserve">жи, дарения)   с  переводом  на  приобретателя  долгового  обязательства,
</w:t>
      </w:r>
    </w:p>
    <w:p>
      <w:r>
        <w:t xml:space="preserve">обеспеченного залогом,  либо путем сдачи в аренду, либо путем сдачи в за-
</w:t>
      </w:r>
    </w:p>
    <w:p>
      <w:r>
        <w:t xml:space="preserve">лог (вариант - п.12.10, п.10, п.9).
</w:t>
      </w:r>
    </w:p>
    <w:p>
      <w:r>
        <w:t xml:space="preserve">11.3. В любое время до момента реализации заложенной квартиры  прек-
</w:t>
      </w:r>
    </w:p>
    <w:p>
      <w:r>
        <w:t xml:space="preserve">ратить обращение  взыскания на заложенную квартиру посредством исполнения
</w:t>
      </w:r>
    </w:p>
    <w:p>
      <w:r>
        <w:t xml:space="preserve">обеспеченного залогом обязательства.
</w:t>
      </w:r>
    </w:p>
    <w:p>
      <w:r>
        <w:t xml:space="preserve">12. Залогодатель обязан:
</w:t>
      </w:r>
    </w:p>
    <w:p>
      <w:r>
        <w:t xml:space="preserve">12.1. Нотариально удостоверить настоящий договор.
</w:t>
      </w:r>
    </w:p>
    <w:p>
      <w:r>
        <w:t xml:space="preserve">12.2. Представить  на  регистрацию  предмет залога в территориальное
</w:t>
      </w:r>
    </w:p>
    <w:p>
      <w:r>
        <w:t xml:space="preserve">Бюро технической инвентаризации (БТИ).
</w:t>
      </w:r>
    </w:p>
    <w:p>
      <w:r>
        <w:t xml:space="preserve">12.3. Предъявлять Залогодержателю необходимые финансовые документы о
</w:t>
      </w:r>
    </w:p>
    <w:p>
      <w:r>
        <w:t xml:space="preserve">своей производственно-хозяйственной деятельности.
</w:t>
      </w:r>
    </w:p>
    <w:p>
      <w:r>
        <w:t xml:space="preserve">12.4. Принимать меры, необходимые для сохранения заложенной квартиры
</w:t>
      </w:r>
    </w:p>
    <w:p>
      <w:r>
        <w:t xml:space="preserve">(вариант - включая текущий и капитальный ремонт).
</w:t>
      </w:r>
    </w:p>
    <w:p>
      <w:r>
        <w:t xml:space="preserve">12.5. Застраховать за свой счет квартиру на ее полную стоимость (ва-
</w:t>
      </w:r>
    </w:p>
    <w:p>
      <w:r>
        <w:t xml:space="preserve">риант - п.8).
</w:t>
      </w:r>
    </w:p>
    <w:p>
      <w:r>
        <w:t xml:space="preserve">12.6. Уведомить Залогодержателя о сдаче заложенной квартиры в аренду
</w:t>
      </w:r>
    </w:p>
    <w:p>
      <w:r>
        <w:t xml:space="preserve">(вариант - п.11.2).
</w:t>
      </w:r>
    </w:p>
    <w:p>
      <w:r>
        <w:t xml:space="preserve">12.7. Не  препятствовать  Залогодержателю  контролировать выполнение
</w:t>
      </w:r>
    </w:p>
    <w:p>
      <w:r>
        <w:t xml:space="preserve">условий договора Залогодателем.
</w:t>
      </w:r>
    </w:p>
    <w:p>
      <w:r>
        <w:t xml:space="preserve">12.8. Вести  Книгу  записи  залогов  и по требованию Залогодержателя
</w:t>
      </w:r>
    </w:p>
    <w:p>
      <w:r>
        <w:t xml:space="preserve">представлять ее ему для ознакомления.
</w:t>
      </w:r>
    </w:p>
    <w:p>
      <w:r>
        <w:t xml:space="preserve">12.9. Поставить в известность Залогодержателя,  что передаваемая ему
</w:t>
      </w:r>
    </w:p>
    <w:p>
      <w:r>
        <w:t xml:space="preserve">в залог квартира им ранее не закладывалась (вариант - и не будет  переза-
</w:t>
      </w:r>
    </w:p>
    <w:p>
      <w:r>
        <w:t xml:space="preserve">ложена до момента исполнения обеспеченного залогом обязательства в полном
</w:t>
      </w:r>
    </w:p>
    <w:p>
      <w:r>
        <w:t xml:space="preserve">объеме).
</w:t>
      </w:r>
    </w:p>
    <w:p>
      <w:r>
        <w:t xml:space="preserve">12.10. Не отчуждать заложенную квартиру (продавать,  дарить) третьим
</w:t>
      </w:r>
    </w:p>
    <w:p>
      <w:r>
        <w:t xml:space="preserve">лицам без согласия Залогодержателя (вариант п.11.2).
</w:t>
      </w:r>
    </w:p>
    <w:p>
      <w:r>
        <w:t xml:space="preserve">12.11. Выписать  всех прописанных (прописанных и проживающих) лиц из
</w:t>
      </w:r>
    </w:p>
    <w:p>
      <w:r>
        <w:t xml:space="preserve">заложенной квартиры к (дате) (вариант - не прописывать никаких лиц в  за-
</w:t>
      </w:r>
    </w:p>
    <w:p>
      <w:r>
        <w:t xml:space="preserve">ложенную квартиру).
</w:t>
      </w:r>
    </w:p>
    <w:p>
      <w:r>
        <w:t xml:space="preserve">13. Залогодатель вправе:
</w:t>
      </w:r>
    </w:p>
    <w:p>
      <w:r>
        <w:t xml:space="preserve">13.1. Проверять по документам и фактически наличие, и условия содер-
</w:t>
      </w:r>
    </w:p>
    <w:p>
      <w:r>
        <w:t xml:space="preserve">жания заложенной квартиры.
</w:t>
      </w:r>
    </w:p>
    <w:p>
      <w:r>
        <w:t xml:space="preserve">13.2. Требовать от Залогодателя принятия мер, необходимых для сохра-
</w:t>
      </w:r>
    </w:p>
    <w:p>
      <w:r>
        <w:t xml:space="preserve">нения заложенной квартиры.
</w:t>
      </w:r>
    </w:p>
    <w:p>
      <w:r>
        <w:t xml:space="preserve">13.3. Требовать  от  любого лица прекращения посягательства на зало-
</w:t>
      </w:r>
    </w:p>
    <w:p>
      <w:r>
        <w:t xml:space="preserve">женную квартиру,  угрожающего ее утратой, либо повреждением, либо потерей
</w:t>
      </w:r>
    </w:p>
    <w:p>
      <w:r>
        <w:t xml:space="preserve">товарного вида.
</w:t>
      </w:r>
    </w:p>
    <w:p>
      <w:r>
        <w:t xml:space="preserve">13.4. Потребовать досрочного исполнения обеспеченного залогом обяза-
</w:t>
      </w:r>
    </w:p>
    <w:p>
      <w:r>
        <w:t xml:space="preserve">тельства, если квартира будет утрачена не по вине Залогодержателя и Зало-
</w:t>
      </w:r>
    </w:p>
    <w:p>
      <w:r>
        <w:t xml:space="preserve">годатель с согласия Залогодержателя не заменит ее другой (равной по стои-
</w:t>
      </w:r>
    </w:p>
    <w:p>
      <w:r>
        <w:t xml:space="preserve">мости, в том же районе, на таком же этаже и т.п.).
</w:t>
      </w:r>
    </w:p>
    <w:p>
      <w:r>
        <w:t xml:space="preserve">13.5. Обратить взыскание на заложенную квартиру до наступления срока
</w:t>
      </w:r>
    </w:p>
    <w:p>
      <w:r>
        <w:t xml:space="preserve">исполнения обеспеченного залогом обязательства в случае нарушения Залого-
</w:t>
      </w:r>
    </w:p>
    <w:p>
      <w:r>
        <w:t xml:space="preserve">дателем следующих обязанностей:
</w:t>
      </w:r>
    </w:p>
    <w:p>
      <w:r>
        <w:t xml:space="preserve">застраховать за свой счет заложенную квартиру на полную стоимость.
</w:t>
      </w:r>
    </w:p>
    <w:p>
      <w:r>
        <w:t xml:space="preserve">принимать меры,  необходимые  для  сохранения  заложенной  квартиры,
</w:t>
      </w:r>
    </w:p>
    <w:p>
      <w:r>
        <w:t xml:space="preserve">включая капитальный и текущий  ремонт.
</w:t>
      </w:r>
    </w:p>
    <w:p>
      <w:r>
        <w:t xml:space="preserve">14. Залогодержатель обязан:
</w:t>
      </w:r>
    </w:p>
    <w:p>
      <w:r>
        <w:t xml:space="preserve">по требованию  Залогодателя  выдавать  ему  (вариант  - в 10-дневный
</w:t>
      </w:r>
    </w:p>
    <w:p>
      <w:r>
        <w:t xml:space="preserve">срок) документ о полном (частичном) исполнения обязательства.
</w:t>
      </w:r>
    </w:p>
    <w:p>
      <w:r>
        <w:t xml:space="preserve">15. Обращение взыскания на заложенную квартиру производится по реше-
</w:t>
      </w:r>
    </w:p>
    <w:p>
      <w:r>
        <w:t xml:space="preserve">нию суда.
</w:t>
      </w:r>
    </w:p>
    <w:p>
      <w:r>
        <w:t xml:space="preserve">16. Реализация  заложенной  квартиры,  если на нее не будет обращено
</w:t>
      </w:r>
    </w:p>
    <w:p>
      <w:r>
        <w:t xml:space="preserve">взыскание, осуществляется в соответствии с дополнительным договором, под-
</w:t>
      </w:r>
    </w:p>
    <w:p>
      <w:r>
        <w:t xml:space="preserve">писанным сторонами.
</w:t>
      </w:r>
    </w:p>
    <w:p>
      <w:r>
        <w:t xml:space="preserve">17. Переход права собственности на заложенную квартиру от  Залогода-
</w:t>
      </w:r>
    </w:p>
    <w:p>
      <w:r>
        <w:t xml:space="preserve">теля к Залогодержателю регистрируется территориальным БТИ в реестре о за-
</w:t>
      </w:r>
    </w:p>
    <w:p>
      <w:r>
        <w:t xml:space="preserve">логе на основании решения суда об обращении взыскания на заложенную квар-
</w:t>
      </w:r>
    </w:p>
    <w:p>
      <w:r>
        <w:t xml:space="preserve">тиру.
</w:t>
      </w:r>
    </w:p>
    <w:p>
      <w:r>
        <w:t xml:space="preserve">18. Договор считается заключенным с момента его государственной  ре-
</w:t>
      </w:r>
    </w:p>
    <w:p>
      <w:r>
        <w:t xml:space="preserve">гистрации в территориальном БТИ по месту нахождения квартиры.
</w:t>
      </w:r>
    </w:p>
    <w:p>
      <w:r>
        <w:t xml:space="preserve">19. При регистрации залога сторонами выдаются на срок действия дого-
</w:t>
      </w:r>
    </w:p>
    <w:p>
      <w:r>
        <w:t xml:space="preserve">вора свидетельства о регистрации залога приватизированной квартиры.
</w:t>
      </w:r>
    </w:p>
    <w:p>
      <w:r>
        <w:t xml:space="preserve">20. Залог приватизированной квартиры обеспечивает требования Залого-
</w:t>
      </w:r>
    </w:p>
    <w:p>
      <w:r>
        <w:t xml:space="preserve">держателя по  кредитному договору в том объеме,  какой он имеет к моменту
</w:t>
      </w:r>
    </w:p>
    <w:p>
      <w:r>
        <w:t xml:space="preserve">удовлетворения, включая   проценты,   возмещение   убытков,   причиненных
</w:t>
      </w:r>
    </w:p>
    <w:p>
      <w:r>
        <w:t xml:space="preserve">просрочкой исполнения, неустойку (штраф, пени), а также возмещение расхо-
</w:t>
      </w:r>
    </w:p>
    <w:p>
      <w:r>
        <w:t xml:space="preserve">дов по взысканию.
</w:t>
      </w:r>
    </w:p>
    <w:p>
      <w:r>
        <w:t xml:space="preserve">21. Договор составлен в четырех экземплярах. По одному для Залогода-
</w:t>
      </w:r>
    </w:p>
    <w:p>
      <w:r>
        <w:t xml:space="preserve">теля, Залогодержателя, территориального БТИ, нотариата.
</w:t>
      </w:r>
    </w:p>
    <w:p>
      <w:r>
        <w:t xml:space="preserve">22. Право залога по договору прекращается:
</w:t>
      </w:r>
    </w:p>
    <w:p>
      <w:r>
        <w:t xml:space="preserve">22.1. При прекращении обеспеченного залогом обязательства по кредит-
</w:t>
      </w:r>
    </w:p>
    <w:p>
      <w:r>
        <w:t xml:space="preserve">ному договору.
</w:t>
      </w:r>
    </w:p>
    <w:p>
      <w:r>
        <w:t xml:space="preserve">22.2. При переходе прав на заложенную квартиру к Залогодержателю.
</w:t>
      </w:r>
    </w:p>
    <w:p>
      <w:r>
        <w:t xml:space="preserve">22.3. В случае гибели заложенной квартиры не по вине  Залогодержате-
</w:t>
      </w:r>
    </w:p>
    <w:p>
      <w:r>
        <w:t xml:space="preserve">ля.
</w:t>
      </w:r>
    </w:p>
    <w:p>
      <w:r>
        <w:t xml:space="preserve">22.4. В иных случаях, предусмотренных законом.
</w:t>
      </w:r>
    </w:p>
    <w:p>
      <w:r>
        <w:t xml:space="preserve">23. Юридические адреса и реквизиты сторон.
</w:t>
      </w:r>
    </w:p>
    <w:p>
      <w:r>
        <w:t xml:space="preserve">ЗАЛОГОДЕРЖАТЕЛЬ                                   ЗАЛОГОДАТЕЛЬ
</w:t>
      </w:r>
    </w:p>
    <w:p>
      <w:r>
        <w:t xml:space="preserve">подпись                                           подпись
</w:t>
      </w:r>
    </w:p>
    <w:p>
      <w:r>
        <w:t xml:space="preserve">МП                                                МП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2023-10-10T09:38:04.928Z</dcterms:created>
  <dcterms:modified xsi:type="dcterms:W3CDTF">2023-10-10T09:38:04.928Z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